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0E" w:rsidRDefault="00CA6C0E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CA6C0E" w:rsidRDefault="00414A6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KNOW</w:t>
      </w:r>
    </w:p>
    <w:p w:rsidR="00CA6C0E" w:rsidRDefault="00CA6C0E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CA6C0E">
          <w:headerReference w:type="default" r:id="rId7"/>
          <w:pgSz w:w="12240" w:h="15840"/>
          <w:pgMar w:top="1080" w:right="1440" w:bottom="720" w:left="1440" w:header="720" w:footer="720" w:gutter="0"/>
          <w:pgNumType w:start="1"/>
          <w:cols w:space="720"/>
        </w:sectPr>
      </w:pP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antecedent 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autonomous region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balance of power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Berlin Conference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city-state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civil divisions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Cold War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colonialism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colony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compact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consequent 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devolution</w:t>
      </w:r>
    </w:p>
    <w:p w:rsidR="00CA6C0E" w:rsidRDefault="00CA6C0E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elongated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EEZ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fragmented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federal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frontier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seas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gerrymander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imperialism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irredentism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landlocked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microstate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multinational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multistate nation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neocolonialism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perforated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prorupted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relic 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satellite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sovereignty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stateless nation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subsequent 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superimposed boundary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territorial waters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unitary state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supranationalism</w:t>
      </w:r>
    </w:p>
    <w:p w:rsidR="00CA6C0E" w:rsidRDefault="00414A6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United Nations</w:t>
      </w:r>
    </w:p>
    <w:p w:rsidR="00CA6C0E" w:rsidRDefault="00CA6C0E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CA6C0E">
          <w:type w:val="continuous"/>
          <w:pgSz w:w="12240" w:h="15840"/>
          <w:pgMar w:top="1080" w:right="1440" w:bottom="72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:rsidR="00CA6C0E" w:rsidRDefault="00414A60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BE ABLE TO</w:t>
      </w:r>
    </w:p>
    <w:p w:rsidR="00CA6C0E" w:rsidRDefault="00414A60">
      <w:pPr>
        <w:numPr>
          <w:ilvl w:val="0"/>
          <w:numId w:val="3"/>
        </w:numPr>
        <w:tabs>
          <w:tab w:val="left" w:pos="342"/>
        </w:tabs>
        <w:ind w:hanging="72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explain the concept of “state” by:</w:t>
      </w:r>
    </w:p>
    <w:p w:rsidR="00CA6C0E" w:rsidRDefault="00414A60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identifying necessary qualifications and characteristics</w:t>
      </w:r>
    </w:p>
    <w:p w:rsidR="00CA6C0E" w:rsidRDefault="00414A60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listing examples of states in various regions</w:t>
      </w:r>
    </w:p>
    <w:p w:rsidR="00CA6C0E" w:rsidRDefault="00414A60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describing “quasi-states”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 examples of multinational states and stateless nations, and problems they face.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z w:val="24"/>
          <w:szCs w:val="24"/>
        </w:rPr>
        <w:t xml:space="preserve"> different types of boundaries and provide examples.</w:t>
      </w:r>
    </w:p>
    <w:p w:rsidR="00CA6C0E" w:rsidRDefault="00414A60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 advantages and disadvantages of each</w:t>
      </w:r>
    </w:p>
    <w:p w:rsidR="00CA6C0E" w:rsidRDefault="00414A60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 types of boundary disputes.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advantages and disadvantages of different shapes of states and provide examples.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 the concepts of imperialism,</w:t>
      </w:r>
      <w:r>
        <w:rPr>
          <w:rFonts w:ascii="Calibri" w:eastAsia="Calibri" w:hAnsi="Calibri" w:cs="Calibri"/>
          <w:sz w:val="24"/>
          <w:szCs w:val="24"/>
        </w:rPr>
        <w:t xml:space="preserve"> colonialism and illustrate some of their consequences on the contemporary political map.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explain the role of the following in the internal structure of states:</w:t>
      </w:r>
    </w:p>
    <w:p w:rsidR="00CA6C0E" w:rsidRDefault="00414A6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civil divisions</w:t>
      </w:r>
    </w:p>
    <w:p w:rsidR="00CA6C0E" w:rsidRDefault="00414A6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federal or unitary structure</w:t>
      </w:r>
    </w:p>
    <w:p w:rsidR="00CA6C0E" w:rsidRDefault="00414A6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irredentism, separatism, autonomy, and self-determ</w:t>
      </w:r>
      <w:r>
        <w:rPr>
          <w:rFonts w:ascii="Calibri" w:eastAsia="Calibri" w:hAnsi="Calibri" w:cs="Calibri"/>
          <w:sz w:val="24"/>
          <w:szCs w:val="24"/>
        </w:rPr>
        <w:t>ination</w:t>
      </w:r>
    </w:p>
    <w:p w:rsidR="00CA6C0E" w:rsidRDefault="00414A60">
      <w:pPr>
        <w:numPr>
          <w:ilvl w:val="0"/>
          <w:numId w:val="3"/>
        </w:numPr>
        <w:ind w:left="342" w:hanging="34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summarize the history of the United Nations and identify issues of current importance regarding it.</w:t>
      </w:r>
    </w:p>
    <w:p w:rsidR="00CA6C0E" w:rsidRDefault="00414A60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ASSIGNED READINGS</w:t>
      </w:r>
    </w:p>
    <w:p w:rsidR="00CA6C0E" w:rsidRDefault="00414A60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Rubenstein, Chapter 8:</w:t>
      </w:r>
      <w:r>
        <w:rPr>
          <w:rFonts w:ascii="Calibri" w:eastAsia="Calibri" w:hAnsi="Calibri" w:cs="Calibri"/>
          <w:i/>
          <w:sz w:val="24"/>
          <w:szCs w:val="24"/>
        </w:rPr>
        <w:t xml:space="preserve"> Political Geography</w:t>
      </w:r>
    </w:p>
    <w:p w:rsidR="00CA6C0E" w:rsidRDefault="00414A60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2. AMSCO c9, c10, c11 pp136-190</w:t>
      </w:r>
    </w:p>
    <w:sectPr w:rsidR="00CA6C0E">
      <w:type w:val="continuous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60" w:rsidRDefault="00414A60">
      <w:r>
        <w:separator/>
      </w:r>
    </w:p>
  </w:endnote>
  <w:endnote w:type="continuationSeparator" w:id="0">
    <w:p w:rsidR="00414A60" w:rsidRDefault="004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60" w:rsidRDefault="00414A60">
      <w:r>
        <w:separator/>
      </w:r>
    </w:p>
  </w:footnote>
  <w:footnote w:type="continuationSeparator" w:id="0">
    <w:p w:rsidR="00414A60" w:rsidRDefault="0041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C0E" w:rsidRDefault="00414A60">
    <w:pPr>
      <w:tabs>
        <w:tab w:val="center" w:pos="4320"/>
        <w:tab w:val="right" w:pos="8640"/>
      </w:tabs>
      <w:jc w:val="center"/>
      <w:rPr>
        <w:b/>
      </w:rPr>
    </w:pPr>
    <w:r>
      <w:rPr>
        <w:b/>
      </w:rPr>
      <w:t>Unit IV (c8) Know Be Able To</w:t>
    </w:r>
  </w:p>
  <w:p w:rsidR="00CA6C0E" w:rsidRDefault="00414A60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POLITICAL 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250B"/>
    <w:multiLevelType w:val="multilevel"/>
    <w:tmpl w:val="A3CA294C"/>
    <w:lvl w:ilvl="0">
      <w:start w:val="1"/>
      <w:numFmt w:val="bullet"/>
      <w:lvlText w:val="▪"/>
      <w:lvlJc w:val="left"/>
      <w:pPr>
        <w:ind w:left="1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1D751A"/>
    <w:multiLevelType w:val="multilevel"/>
    <w:tmpl w:val="8ED4DB1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AE68A2"/>
    <w:multiLevelType w:val="multilevel"/>
    <w:tmpl w:val="98965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0E"/>
    <w:rsid w:val="00414A60"/>
    <w:rsid w:val="00804814"/>
    <w:rsid w:val="00C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D5205-14B0-4035-92D5-C57E75F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S. Petraitis</dc:creator>
  <cp:lastModifiedBy>Timothy S. Petraitis</cp:lastModifiedBy>
  <cp:revision>2</cp:revision>
  <dcterms:created xsi:type="dcterms:W3CDTF">2018-01-17T13:22:00Z</dcterms:created>
  <dcterms:modified xsi:type="dcterms:W3CDTF">2018-01-17T13:22:00Z</dcterms:modified>
</cp:coreProperties>
</file>