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5FFB4" w14:textId="449436E5" w:rsidR="009E1894" w:rsidRPr="00194AB9" w:rsidRDefault="001D3FCE" w:rsidP="00D117E3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C5 Know Be Able To</w:t>
      </w:r>
    </w:p>
    <w:p w14:paraId="6F9F8DAE" w14:textId="77777777" w:rsidR="00D117E3" w:rsidRPr="00194AB9" w:rsidRDefault="00C66A6A">
      <w:pPr>
        <w:rPr>
          <w:rFonts w:ascii="Calibri" w:hAnsi="Calibri"/>
          <w:sz w:val="24"/>
          <w:szCs w:val="24"/>
          <w:u w:val="single"/>
        </w:rPr>
      </w:pPr>
    </w:p>
    <w:p w14:paraId="570B3EA0" w14:textId="77777777" w:rsidR="00D117E3" w:rsidRPr="00194AB9" w:rsidRDefault="00DE6F30" w:rsidP="00D117E3">
      <w:pPr>
        <w:rPr>
          <w:rFonts w:ascii="Calibri" w:hAnsi="Calibri"/>
          <w:sz w:val="24"/>
          <w:szCs w:val="24"/>
        </w:rPr>
        <w:sectPr w:rsidR="00D117E3" w:rsidRPr="00194AB9" w:rsidSect="00D117E3">
          <w:headerReference w:type="default" r:id="rId7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  <w:r w:rsidRPr="00194AB9">
        <w:rPr>
          <w:rFonts w:ascii="Calibri" w:hAnsi="Calibri"/>
          <w:sz w:val="24"/>
          <w:szCs w:val="24"/>
          <w:u w:val="single"/>
        </w:rPr>
        <w:t>KNOW</w:t>
      </w:r>
    </w:p>
    <w:p w14:paraId="656E680C" w14:textId="09C2B4CE" w:rsidR="00D117E3" w:rsidRDefault="00707C49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A</w:t>
      </w:r>
      <w:r w:rsidR="00DE6F30" w:rsidRPr="009C7A96">
        <w:rPr>
          <w:rFonts w:ascii="Calibri" w:hAnsi="Calibri"/>
          <w:sz w:val="24"/>
          <w:szCs w:val="24"/>
        </w:rPr>
        <w:t>ccent</w:t>
      </w:r>
    </w:p>
    <w:p w14:paraId="0ECBAF18" w14:textId="3708E171" w:rsidR="00707C49" w:rsidRDefault="00707C49" w:rsidP="00D117E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Balkanization</w:t>
      </w:r>
    </w:p>
    <w:p w14:paraId="5D605C31" w14:textId="1AE11A71" w:rsidR="00707C49" w:rsidRDefault="00707C49" w:rsidP="00D117E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Centripetal Force</w:t>
      </w:r>
    </w:p>
    <w:p w14:paraId="22D32FE5" w14:textId="48C02802" w:rsidR="00707C49" w:rsidRPr="009C7A96" w:rsidRDefault="00707C49" w:rsidP="00D117E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Centrifugal Force</w:t>
      </w:r>
    </w:p>
    <w:p w14:paraId="579A9217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dialect</w:t>
      </w:r>
    </w:p>
    <w:p w14:paraId="5FE34E40" w14:textId="77777777" w:rsidR="00171D37" w:rsidRPr="009C7A96" w:rsidRDefault="00171D37" w:rsidP="00D117E3">
      <w:pPr>
        <w:spacing w:line="360" w:lineRule="auto"/>
        <w:rPr>
          <w:rFonts w:ascii="Calibri" w:hAnsi="Calibri"/>
          <w:sz w:val="24"/>
          <w:szCs w:val="24"/>
        </w:rPr>
      </w:pPr>
      <w:proofErr w:type="spellStart"/>
      <w:r w:rsidRPr="009C7A96">
        <w:rPr>
          <w:rFonts w:ascii="Calibri" w:hAnsi="Calibri"/>
          <w:sz w:val="24"/>
          <w:szCs w:val="24"/>
        </w:rPr>
        <w:t>ebonics</w:t>
      </w:r>
      <w:proofErr w:type="spellEnd"/>
    </w:p>
    <w:p w14:paraId="2E3DDB8C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Esperanto</w:t>
      </w:r>
    </w:p>
    <w:p w14:paraId="161C4BB9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extinct language</w:t>
      </w:r>
    </w:p>
    <w:p w14:paraId="5691C515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ideogram</w:t>
      </w:r>
    </w:p>
    <w:p w14:paraId="31429E68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isogloss</w:t>
      </w:r>
    </w:p>
    <w:p w14:paraId="63C3C536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isolated language</w:t>
      </w:r>
    </w:p>
    <w:p w14:paraId="687182C1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language branch</w:t>
      </w:r>
    </w:p>
    <w:p w14:paraId="65B213A8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language</w:t>
      </w:r>
    </w:p>
    <w:p w14:paraId="7BA9034C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language group</w:t>
      </w:r>
    </w:p>
    <w:p w14:paraId="1DF070B3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language family</w:t>
      </w:r>
    </w:p>
    <w:p w14:paraId="2C2040B2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lingua franca</w:t>
      </w:r>
    </w:p>
    <w:p w14:paraId="6C5EB2F2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literary tradition</w:t>
      </w:r>
    </w:p>
    <w:p w14:paraId="0803D64B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mono-, bi-, multi-</w:t>
      </w:r>
      <w:proofErr w:type="spellStart"/>
      <w:r w:rsidRPr="009C7A96">
        <w:rPr>
          <w:rFonts w:ascii="Calibri" w:hAnsi="Calibri"/>
          <w:sz w:val="24"/>
          <w:szCs w:val="24"/>
        </w:rPr>
        <w:t>linguality</w:t>
      </w:r>
      <w:proofErr w:type="spellEnd"/>
    </w:p>
    <w:p w14:paraId="1640AFC6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official language</w:t>
      </w:r>
    </w:p>
    <w:p w14:paraId="4AA3FF11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orthography</w:t>
      </w:r>
    </w:p>
    <w:p w14:paraId="047834F3" w14:textId="1293F458" w:rsidR="00B25FF2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pidgin</w:t>
      </w:r>
    </w:p>
    <w:p w14:paraId="55A8336D" w14:textId="47A79E7E" w:rsidR="00B25FF2" w:rsidRPr="009C7A96" w:rsidRDefault="00B25FF2" w:rsidP="00D117E3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Renfrew, Colin</w:t>
      </w:r>
    </w:p>
    <w:p w14:paraId="2A98900E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standard language</w:t>
      </w:r>
    </w:p>
    <w:p w14:paraId="39DB29E6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toponym</w:t>
      </w:r>
    </w:p>
    <w:p w14:paraId="27E33AF7" w14:textId="77777777" w:rsidR="00D117E3" w:rsidRPr="009C7A96" w:rsidRDefault="00DE6F30" w:rsidP="00D117E3">
      <w:pPr>
        <w:spacing w:line="360" w:lineRule="auto"/>
        <w:rPr>
          <w:rFonts w:ascii="Calibri" w:hAnsi="Calibri"/>
          <w:sz w:val="24"/>
          <w:szCs w:val="24"/>
        </w:rPr>
      </w:pPr>
      <w:r w:rsidRPr="009C7A96">
        <w:rPr>
          <w:rFonts w:ascii="Calibri" w:hAnsi="Calibri"/>
          <w:sz w:val="24"/>
          <w:szCs w:val="24"/>
        </w:rPr>
        <w:t>trade language</w:t>
      </w:r>
    </w:p>
    <w:p w14:paraId="3B850E81" w14:textId="1EDFF6B7" w:rsidR="00D117E3" w:rsidRPr="00194AB9" w:rsidRDefault="00707C49">
      <w:pPr>
        <w:rPr>
          <w:rFonts w:ascii="Calibri" w:hAnsi="Calibri"/>
          <w:sz w:val="24"/>
          <w:szCs w:val="24"/>
        </w:rPr>
        <w:sectPr w:rsidR="00D117E3" w:rsidRPr="00194AB9" w:rsidSect="00D117E3">
          <w:type w:val="continuous"/>
          <w:pgSz w:w="12240" w:h="15840"/>
          <w:pgMar w:top="1080" w:right="1440" w:bottom="720" w:left="1440" w:header="720" w:footer="720" w:gutter="0"/>
          <w:cols w:num="3" w:space="720" w:equalWidth="0">
            <w:col w:w="2640" w:space="720"/>
            <w:col w:w="3066" w:space="294"/>
            <w:col w:w="2640"/>
          </w:cols>
          <w:docGrid w:linePitch="360"/>
        </w:sectPr>
      </w:pPr>
      <w:r>
        <w:rPr>
          <w:rFonts w:ascii="Calibri" w:hAnsi="Calibri"/>
          <w:sz w:val="24"/>
          <w:szCs w:val="24"/>
        </w:rPr>
        <w:t>vernacular</w:t>
      </w:r>
    </w:p>
    <w:p w14:paraId="2729ABAA" w14:textId="77777777" w:rsidR="00D117E3" w:rsidRPr="00194AB9" w:rsidRDefault="00C66A6A">
      <w:pPr>
        <w:rPr>
          <w:rFonts w:ascii="Calibri" w:hAnsi="Calibri"/>
          <w:b/>
          <w:sz w:val="24"/>
          <w:szCs w:val="24"/>
        </w:rPr>
        <w:sectPr w:rsidR="00D117E3" w:rsidRPr="00194AB9" w:rsidSect="00D117E3">
          <w:type w:val="continuous"/>
          <w:pgSz w:w="12240" w:h="15840"/>
          <w:pgMar w:top="1080" w:right="1440" w:bottom="720" w:left="1440" w:header="720" w:footer="720" w:gutter="0"/>
          <w:cols w:num="3" w:space="720" w:equalWidth="0">
            <w:col w:w="2640" w:space="720"/>
            <w:col w:w="2640" w:space="720"/>
            <w:col w:w="2640"/>
          </w:cols>
          <w:docGrid w:linePitch="360"/>
        </w:sectPr>
      </w:pPr>
    </w:p>
    <w:p w14:paraId="04AB6DCE" w14:textId="77777777" w:rsidR="00D117E3" w:rsidRPr="00194AB9" w:rsidRDefault="00DE6F30" w:rsidP="00D117E3">
      <w:pPr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  <w:u w:val="single"/>
        </w:rPr>
        <w:t>BE ABLE TO</w:t>
      </w:r>
    </w:p>
    <w:p w14:paraId="05221DDB" w14:textId="29E1271C" w:rsidR="00707C49" w:rsidRDefault="00DE6F30" w:rsidP="00707C49">
      <w:pPr>
        <w:numPr>
          <w:ilvl w:val="0"/>
          <w:numId w:val="1"/>
        </w:numPr>
        <w:tabs>
          <w:tab w:val="num" w:pos="342"/>
        </w:tabs>
        <w:spacing w:line="360" w:lineRule="auto"/>
        <w:ind w:left="342" w:hanging="3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194AB9">
        <w:rPr>
          <w:rFonts w:ascii="Calibri" w:hAnsi="Calibri"/>
          <w:sz w:val="24"/>
          <w:szCs w:val="24"/>
        </w:rPr>
        <w:t>iscuss the importance and role of language as an element of culture</w:t>
      </w:r>
      <w:r>
        <w:rPr>
          <w:rFonts w:ascii="Calibri" w:hAnsi="Calibri"/>
          <w:sz w:val="24"/>
          <w:szCs w:val="24"/>
        </w:rPr>
        <w:t>.</w:t>
      </w:r>
    </w:p>
    <w:p w14:paraId="3DA61FEF" w14:textId="03790B03" w:rsidR="00707C49" w:rsidRDefault="00707C49" w:rsidP="00707C49">
      <w:pPr>
        <w:numPr>
          <w:ilvl w:val="0"/>
          <w:numId w:val="1"/>
        </w:numPr>
        <w:tabs>
          <w:tab w:val="num" w:pos="342"/>
        </w:tabs>
        <w:spacing w:line="360" w:lineRule="auto"/>
        <w:ind w:left="342" w:hanging="3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Differentiate between Lingua Franca and Pidgin Language</w:t>
      </w:r>
      <w:r w:rsidR="00B25FF2">
        <w:rPr>
          <w:rFonts w:ascii="Calibri" w:hAnsi="Calibri"/>
          <w:sz w:val="24"/>
          <w:szCs w:val="24"/>
        </w:rPr>
        <w:t xml:space="preserve"> and Creole Language</w:t>
      </w:r>
    </w:p>
    <w:p w14:paraId="6265080F" w14:textId="77777777" w:rsidR="00707C49" w:rsidRDefault="00707C49" w:rsidP="00707C49">
      <w:pPr>
        <w:numPr>
          <w:ilvl w:val="0"/>
          <w:numId w:val="1"/>
        </w:numPr>
        <w:tabs>
          <w:tab w:val="num" w:pos="342"/>
        </w:tabs>
        <w:spacing w:line="360" w:lineRule="auto"/>
        <w:ind w:left="342" w:hanging="3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Differentiate between dialect and accent</w:t>
      </w:r>
    </w:p>
    <w:p w14:paraId="11F3E5FA" w14:textId="77777777" w:rsidR="00707C49" w:rsidRDefault="00DE6F30" w:rsidP="00707C49">
      <w:pPr>
        <w:numPr>
          <w:ilvl w:val="0"/>
          <w:numId w:val="1"/>
        </w:numPr>
        <w:tabs>
          <w:tab w:val="num" w:pos="342"/>
        </w:tabs>
        <w:spacing w:line="360" w:lineRule="auto"/>
        <w:ind w:left="342" w:hanging="342"/>
        <w:rPr>
          <w:rFonts w:ascii="Calibri" w:hAnsi="Calibri"/>
          <w:sz w:val="24"/>
          <w:szCs w:val="24"/>
        </w:rPr>
      </w:pPr>
      <w:r w:rsidRPr="00707C49">
        <w:rPr>
          <w:rFonts w:ascii="Calibri" w:hAnsi="Calibri"/>
          <w:sz w:val="24"/>
          <w:szCs w:val="24"/>
        </w:rPr>
        <w:t>explain how language families, branches, and groups are classified and related.</w:t>
      </w:r>
    </w:p>
    <w:p w14:paraId="032309DC" w14:textId="7C16C5C4" w:rsidR="00707C49" w:rsidRDefault="001D3FCE" w:rsidP="00707C49">
      <w:pPr>
        <w:numPr>
          <w:ilvl w:val="0"/>
          <w:numId w:val="1"/>
        </w:numPr>
        <w:tabs>
          <w:tab w:val="num" w:pos="342"/>
        </w:tabs>
        <w:spacing w:line="360" w:lineRule="auto"/>
        <w:ind w:left="342" w:hanging="3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Discuss spatial </w:t>
      </w:r>
      <w:r w:rsidR="00DE6F30" w:rsidRPr="00707C49">
        <w:rPr>
          <w:rFonts w:ascii="Calibri" w:hAnsi="Calibri"/>
          <w:sz w:val="24"/>
          <w:szCs w:val="24"/>
        </w:rPr>
        <w:t>distribution of major language families worldwide.</w:t>
      </w:r>
    </w:p>
    <w:p w14:paraId="2DF28FE1" w14:textId="723DF185" w:rsidR="00D117E3" w:rsidRPr="00707C49" w:rsidRDefault="00DE6F30" w:rsidP="00707C49">
      <w:pPr>
        <w:numPr>
          <w:ilvl w:val="0"/>
          <w:numId w:val="1"/>
        </w:numPr>
        <w:tabs>
          <w:tab w:val="num" w:pos="342"/>
        </w:tabs>
        <w:ind w:left="342" w:hanging="342"/>
        <w:rPr>
          <w:rFonts w:ascii="Calibri" w:hAnsi="Calibri"/>
          <w:sz w:val="24"/>
          <w:szCs w:val="24"/>
        </w:rPr>
      </w:pPr>
      <w:r w:rsidRPr="00707C49">
        <w:rPr>
          <w:rFonts w:ascii="Calibri" w:hAnsi="Calibri"/>
          <w:sz w:val="24"/>
          <w:szCs w:val="24"/>
        </w:rPr>
        <w:t>show the division of Europe into the following language groups and give specific examples from each.</w:t>
      </w:r>
    </w:p>
    <w:p w14:paraId="4D867B96" w14:textId="77777777" w:rsidR="00D117E3" w:rsidRPr="00194AB9" w:rsidRDefault="00DE6F30" w:rsidP="00707C49">
      <w:pPr>
        <w:numPr>
          <w:ilvl w:val="0"/>
          <w:numId w:val="7"/>
        </w:numPr>
        <w:spacing w:line="276" w:lineRule="auto"/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>Germanic</w:t>
      </w:r>
    </w:p>
    <w:p w14:paraId="3B4002F5" w14:textId="77777777" w:rsidR="00D117E3" w:rsidRPr="00194AB9" w:rsidRDefault="00DE6F30" w:rsidP="00707C49">
      <w:pPr>
        <w:numPr>
          <w:ilvl w:val="0"/>
          <w:numId w:val="7"/>
        </w:numPr>
        <w:spacing w:line="276" w:lineRule="auto"/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>Slavic</w:t>
      </w:r>
    </w:p>
    <w:p w14:paraId="1B97DA29" w14:textId="4C089E55" w:rsidR="00D117E3" w:rsidRPr="00707C49" w:rsidRDefault="00DE6F30" w:rsidP="00707C49">
      <w:pPr>
        <w:numPr>
          <w:ilvl w:val="0"/>
          <w:numId w:val="7"/>
        </w:numPr>
        <w:spacing w:line="276" w:lineRule="auto"/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>Romance</w:t>
      </w:r>
    </w:p>
    <w:p w14:paraId="2B99233F" w14:textId="77777777" w:rsidR="00D117E3" w:rsidRPr="00194AB9" w:rsidRDefault="00DE6F30" w:rsidP="00D117E3">
      <w:pPr>
        <w:numPr>
          <w:ilvl w:val="0"/>
          <w:numId w:val="3"/>
        </w:numPr>
        <w:tabs>
          <w:tab w:val="clear" w:pos="720"/>
          <w:tab w:val="num" w:pos="342"/>
        </w:tabs>
        <w:ind w:left="342" w:hanging="3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194AB9">
        <w:rPr>
          <w:rFonts w:ascii="Calibri" w:hAnsi="Calibri"/>
          <w:sz w:val="24"/>
          <w:szCs w:val="24"/>
        </w:rPr>
        <w:t>escribe the following characteristics of English</w:t>
      </w:r>
      <w:r>
        <w:rPr>
          <w:rFonts w:ascii="Calibri" w:hAnsi="Calibri"/>
          <w:sz w:val="24"/>
          <w:szCs w:val="24"/>
        </w:rPr>
        <w:t>:</w:t>
      </w:r>
    </w:p>
    <w:p w14:paraId="2CEA0540" w14:textId="77777777" w:rsidR="00D117E3" w:rsidRPr="00194AB9" w:rsidRDefault="00DE6F30" w:rsidP="00707C49">
      <w:pPr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>its origin and historical development</w:t>
      </w:r>
    </w:p>
    <w:p w14:paraId="28D8282A" w14:textId="77777777" w:rsidR="00D117E3" w:rsidRPr="00194AB9" w:rsidRDefault="00DE6F30" w:rsidP="00707C49">
      <w:pPr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>its worldwide diffusion</w:t>
      </w:r>
    </w:p>
    <w:p w14:paraId="0789AAC7" w14:textId="77777777" w:rsidR="00D117E3" w:rsidRPr="00194AB9" w:rsidRDefault="00DE6F30" w:rsidP="00707C49">
      <w:pPr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>its spatial variation</w:t>
      </w:r>
    </w:p>
    <w:p w14:paraId="2DD917E5" w14:textId="55BD8DB3" w:rsidR="00D117E3" w:rsidRPr="00707C49" w:rsidRDefault="00DE6F30" w:rsidP="00707C49">
      <w:pPr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>its cultural role</w:t>
      </w:r>
    </w:p>
    <w:p w14:paraId="66859AAB" w14:textId="73871FAC" w:rsidR="00D117E3" w:rsidRPr="00707C49" w:rsidRDefault="00DE6F30" w:rsidP="00D117E3">
      <w:pPr>
        <w:numPr>
          <w:ilvl w:val="0"/>
          <w:numId w:val="3"/>
        </w:numPr>
        <w:tabs>
          <w:tab w:val="clear" w:pos="720"/>
          <w:tab w:val="num" w:pos="342"/>
        </w:tabs>
        <w:spacing w:line="360" w:lineRule="auto"/>
        <w:ind w:left="342" w:hanging="3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</w:t>
      </w:r>
      <w:r w:rsidRPr="00194AB9">
        <w:rPr>
          <w:rFonts w:ascii="Calibri" w:hAnsi="Calibri"/>
          <w:sz w:val="24"/>
          <w:szCs w:val="24"/>
        </w:rPr>
        <w:t>xplain the how, why, and where of language change</w:t>
      </w:r>
      <w:r>
        <w:rPr>
          <w:rFonts w:ascii="Calibri" w:hAnsi="Calibri"/>
          <w:sz w:val="24"/>
          <w:szCs w:val="24"/>
        </w:rPr>
        <w:t>.</w:t>
      </w:r>
    </w:p>
    <w:p w14:paraId="2E8B770D" w14:textId="77777777" w:rsidR="00D117E3" w:rsidRPr="00194AB9" w:rsidRDefault="00DE6F30" w:rsidP="00D117E3">
      <w:pPr>
        <w:numPr>
          <w:ilvl w:val="0"/>
          <w:numId w:val="3"/>
        </w:numPr>
        <w:tabs>
          <w:tab w:val="clear" w:pos="720"/>
          <w:tab w:val="num" w:pos="342"/>
        </w:tabs>
        <w:ind w:left="342" w:hanging="3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194AB9">
        <w:rPr>
          <w:rFonts w:ascii="Calibri" w:hAnsi="Calibri"/>
          <w:sz w:val="24"/>
          <w:szCs w:val="24"/>
        </w:rPr>
        <w:t>iscuss the regional and local variety in language using the following terms</w:t>
      </w:r>
    </w:p>
    <w:p w14:paraId="1753EF26" w14:textId="65A36D8A" w:rsidR="00D117E3" w:rsidRPr="00B25FF2" w:rsidRDefault="00DE6F30" w:rsidP="00B25FF2">
      <w:pPr>
        <w:numPr>
          <w:ilvl w:val="0"/>
          <w:numId w:val="11"/>
        </w:numPr>
        <w:spacing w:line="276" w:lineRule="auto"/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>slang</w:t>
      </w:r>
      <w:r w:rsidR="00B25FF2">
        <w:rPr>
          <w:rFonts w:ascii="Calibri" w:hAnsi="Calibri"/>
          <w:sz w:val="24"/>
          <w:szCs w:val="24"/>
        </w:rPr>
        <w:t xml:space="preserve">, </w:t>
      </w:r>
      <w:r w:rsidRPr="00B25FF2">
        <w:rPr>
          <w:rFonts w:ascii="Calibri" w:hAnsi="Calibri"/>
          <w:sz w:val="24"/>
          <w:szCs w:val="24"/>
        </w:rPr>
        <w:t>isogloss</w:t>
      </w:r>
      <w:r w:rsidR="00B25FF2">
        <w:rPr>
          <w:rFonts w:ascii="Calibri" w:hAnsi="Calibri"/>
          <w:sz w:val="24"/>
          <w:szCs w:val="24"/>
        </w:rPr>
        <w:t xml:space="preserve">, </w:t>
      </w:r>
      <w:r w:rsidRPr="00B25FF2">
        <w:rPr>
          <w:rFonts w:ascii="Calibri" w:hAnsi="Calibri"/>
          <w:sz w:val="24"/>
          <w:szCs w:val="24"/>
        </w:rPr>
        <w:t>accent</w:t>
      </w:r>
    </w:p>
    <w:p w14:paraId="45F58A21" w14:textId="691BB410" w:rsidR="00D117E3" w:rsidRDefault="00DE6F30" w:rsidP="00B25FF2">
      <w:pPr>
        <w:numPr>
          <w:ilvl w:val="0"/>
          <w:numId w:val="6"/>
        </w:numPr>
        <w:tabs>
          <w:tab w:val="clear" w:pos="720"/>
          <w:tab w:val="num" w:pos="342"/>
        </w:tabs>
        <w:spacing w:line="360" w:lineRule="auto"/>
        <w:ind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</w:t>
      </w:r>
      <w:r w:rsidRPr="00194AB9">
        <w:rPr>
          <w:rFonts w:ascii="Calibri" w:hAnsi="Calibri"/>
          <w:sz w:val="24"/>
          <w:szCs w:val="24"/>
        </w:rPr>
        <w:t>xplain how toponyms are derived and classified and give various examples</w:t>
      </w:r>
      <w:r>
        <w:rPr>
          <w:rFonts w:ascii="Calibri" w:hAnsi="Calibri"/>
          <w:sz w:val="24"/>
          <w:szCs w:val="24"/>
        </w:rPr>
        <w:t>.</w:t>
      </w:r>
    </w:p>
    <w:p w14:paraId="66D7B0B0" w14:textId="7BA238D5" w:rsidR="00B25FF2" w:rsidRPr="00B25FF2" w:rsidRDefault="00B25FF2" w:rsidP="00B25FF2">
      <w:pPr>
        <w:numPr>
          <w:ilvl w:val="0"/>
          <w:numId w:val="6"/>
        </w:numPr>
        <w:tabs>
          <w:tab w:val="clear" w:pos="720"/>
          <w:tab w:val="num" w:pos="342"/>
        </w:tabs>
        <w:spacing w:line="360" w:lineRule="auto"/>
        <w:ind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Compare theories of diffusion of Proto-Indo-European language</w:t>
      </w:r>
    </w:p>
    <w:p w14:paraId="77C0EB34" w14:textId="77777777" w:rsidR="00D117E3" w:rsidRPr="00194AB9" w:rsidRDefault="00DE6F30" w:rsidP="00D117E3">
      <w:pPr>
        <w:rPr>
          <w:rFonts w:ascii="Calibri" w:hAnsi="Calibri"/>
          <w:sz w:val="24"/>
          <w:szCs w:val="24"/>
        </w:rPr>
      </w:pPr>
      <w:r w:rsidRPr="00194AB9">
        <w:rPr>
          <w:rFonts w:ascii="Calibri" w:hAnsi="Calibri"/>
          <w:sz w:val="24"/>
          <w:szCs w:val="24"/>
          <w:u w:val="single"/>
        </w:rPr>
        <w:t>READING ASSIGNMENTS</w:t>
      </w:r>
    </w:p>
    <w:p w14:paraId="3F0C1437" w14:textId="77777777" w:rsidR="00D117E3" w:rsidRPr="00194AB9" w:rsidRDefault="00DE6F30" w:rsidP="00D117E3">
      <w:pPr>
        <w:spacing w:line="360" w:lineRule="auto"/>
        <w:rPr>
          <w:rFonts w:ascii="Calibri" w:hAnsi="Calibri"/>
          <w:i/>
          <w:sz w:val="24"/>
          <w:szCs w:val="24"/>
        </w:rPr>
      </w:pPr>
      <w:r w:rsidRPr="00194AB9">
        <w:rPr>
          <w:rFonts w:ascii="Calibri" w:hAnsi="Calibri"/>
          <w:sz w:val="24"/>
          <w:szCs w:val="24"/>
        </w:rPr>
        <w:t xml:space="preserve">1. Rubenstein, Chapter 5: </w:t>
      </w:r>
      <w:r w:rsidRPr="00194AB9">
        <w:rPr>
          <w:rFonts w:ascii="Calibri" w:hAnsi="Calibri"/>
          <w:i/>
          <w:sz w:val="24"/>
          <w:szCs w:val="24"/>
        </w:rPr>
        <w:t>Language</w:t>
      </w:r>
    </w:p>
    <w:sectPr w:rsidR="00D117E3" w:rsidRPr="00194AB9" w:rsidSect="00D117E3">
      <w:type w:val="continuous"/>
      <w:pgSz w:w="12240" w:h="15840"/>
      <w:pgMar w:top="1080" w:right="1440" w:bottom="720" w:left="1440" w:header="720" w:footer="720" w:gutter="0"/>
      <w:cols w:space="720" w:equalWidth="0">
        <w:col w:w="93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E1B06" w14:textId="77777777" w:rsidR="00C66A6A" w:rsidRDefault="00C66A6A" w:rsidP="001D3FCE">
      <w:r>
        <w:separator/>
      </w:r>
    </w:p>
  </w:endnote>
  <w:endnote w:type="continuationSeparator" w:id="0">
    <w:p w14:paraId="7E7A69A4" w14:textId="77777777" w:rsidR="00C66A6A" w:rsidRDefault="00C66A6A" w:rsidP="001D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38461" w14:textId="77777777" w:rsidR="00C66A6A" w:rsidRDefault="00C66A6A" w:rsidP="001D3FCE">
      <w:r>
        <w:separator/>
      </w:r>
    </w:p>
  </w:footnote>
  <w:footnote w:type="continuationSeparator" w:id="0">
    <w:p w14:paraId="68224BB1" w14:textId="77777777" w:rsidR="00C66A6A" w:rsidRDefault="00C66A6A" w:rsidP="001D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7B5B" w14:textId="470875B9" w:rsidR="001D3FCE" w:rsidRDefault="001D3FCE" w:rsidP="001D3FCE">
    <w:pPr>
      <w:pStyle w:val="Header"/>
      <w:jc w:val="center"/>
    </w:pPr>
    <w:r>
      <w:t>APHG Unit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6BCB"/>
    <w:multiLevelType w:val="hybridMultilevel"/>
    <w:tmpl w:val="525AD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7C2A"/>
    <w:multiLevelType w:val="hybridMultilevel"/>
    <w:tmpl w:val="592A02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D2710"/>
    <w:multiLevelType w:val="hybridMultilevel"/>
    <w:tmpl w:val="AD30AACE"/>
    <w:lvl w:ilvl="0" w:tplc="123876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D5490"/>
    <w:multiLevelType w:val="hybridMultilevel"/>
    <w:tmpl w:val="11BE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6ADA"/>
    <w:multiLevelType w:val="hybridMultilevel"/>
    <w:tmpl w:val="0CE649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179A3"/>
    <w:multiLevelType w:val="multilevel"/>
    <w:tmpl w:val="44FC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520B8"/>
    <w:multiLevelType w:val="hybridMultilevel"/>
    <w:tmpl w:val="C2E2E5B8"/>
    <w:lvl w:ilvl="0" w:tplc="123876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02D3C"/>
    <w:multiLevelType w:val="multilevel"/>
    <w:tmpl w:val="3AEA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A4981"/>
    <w:multiLevelType w:val="hybridMultilevel"/>
    <w:tmpl w:val="46A489AC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5BA62E9F"/>
    <w:multiLevelType w:val="hybridMultilevel"/>
    <w:tmpl w:val="44FC0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34D7A"/>
    <w:multiLevelType w:val="hybridMultilevel"/>
    <w:tmpl w:val="E836E476"/>
    <w:lvl w:ilvl="0" w:tplc="123876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04"/>
    <w:rsid w:val="00044ACF"/>
    <w:rsid w:val="00171D37"/>
    <w:rsid w:val="001D3FCE"/>
    <w:rsid w:val="006E470A"/>
    <w:rsid w:val="00707C49"/>
    <w:rsid w:val="00780751"/>
    <w:rsid w:val="0092294E"/>
    <w:rsid w:val="009C7A96"/>
    <w:rsid w:val="00B25FF2"/>
    <w:rsid w:val="00C66A6A"/>
    <w:rsid w:val="00D12004"/>
    <w:rsid w:val="00DE6F30"/>
    <w:rsid w:val="00E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F6983"/>
  <w15:docId w15:val="{B6C56B74-3642-4250-814C-145D8E96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F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FCE"/>
    <w:rPr>
      <w:rFonts w:ascii="Tahoma" w:hAnsi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3F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FCE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 AND BE ABLE TO</vt:lpstr>
    </vt:vector>
  </TitlesOfParts>
  <Company>woods cross high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AND BE ABLE TO</dc:title>
  <dc:subject/>
  <dc:creator>chris</dc:creator>
  <cp:keywords/>
  <dc:description/>
  <cp:lastModifiedBy>Timothy S. Petraitis</cp:lastModifiedBy>
  <cp:revision>2</cp:revision>
  <cp:lastPrinted>2009-09-10T13:25:00Z</cp:lastPrinted>
  <dcterms:created xsi:type="dcterms:W3CDTF">2017-12-04T19:42:00Z</dcterms:created>
  <dcterms:modified xsi:type="dcterms:W3CDTF">2017-12-04T19:42:00Z</dcterms:modified>
</cp:coreProperties>
</file>